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DF9D4" w14:textId="3D82C30B" w:rsidR="00A67FF2" w:rsidRDefault="00A67FF2" w:rsidP="00A67FF2">
      <w:pPr>
        <w:spacing w:line="300" w:lineRule="auto"/>
        <w:ind w:left="3544"/>
        <w:rPr>
          <w:rFonts w:ascii="NewsGotT" w:hAnsi="NewsGotT"/>
          <w:b/>
          <w:sz w:val="24"/>
          <w:szCs w:val="24"/>
        </w:rPr>
      </w:pPr>
      <w:bookmarkStart w:id="0" w:name="_GoBack"/>
      <w:bookmarkEnd w:id="0"/>
      <w:r>
        <w:rPr>
          <w:rFonts w:ascii="NewsGotT" w:hAnsi="NewsGotT"/>
          <w:noProof/>
        </w:rPr>
        <w:drawing>
          <wp:inline distT="0" distB="0" distL="0" distR="0" wp14:anchorId="5C814D3E" wp14:editId="677D31F7">
            <wp:extent cx="2336800" cy="8890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IDESIG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E1E9A" w14:textId="7038BAFB" w:rsidR="00A67FF2" w:rsidRDefault="00A67FF2" w:rsidP="00B950FF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4B6A227F" w14:textId="48F2C6E4" w:rsidR="00A67FF2" w:rsidRDefault="00A67FF2" w:rsidP="00B950FF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24C503D4" w14:textId="35309E2E" w:rsidR="00A67FF2" w:rsidRDefault="00A67FF2" w:rsidP="00B950FF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25310D19" w14:textId="77777777" w:rsidR="00A67FF2" w:rsidRDefault="00A67FF2" w:rsidP="00B950FF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5EE2EC9E" w14:textId="77777777" w:rsidR="00A67FF2" w:rsidRPr="00A67FF2" w:rsidRDefault="00A67FF2" w:rsidP="00A67FF2">
      <w:pPr>
        <w:spacing w:line="300" w:lineRule="auto"/>
        <w:ind w:left="3544"/>
        <w:rPr>
          <w:rFonts w:ascii="NewsGotT" w:hAnsi="NewsGotT"/>
          <w:sz w:val="24"/>
          <w:szCs w:val="24"/>
        </w:rPr>
      </w:pPr>
      <w:r w:rsidRPr="00A67FF2">
        <w:rPr>
          <w:rFonts w:ascii="NewsGotT" w:hAnsi="NewsGotT"/>
          <w:sz w:val="24"/>
          <w:szCs w:val="24"/>
        </w:rPr>
        <w:t>Exmo. Senhor</w:t>
      </w:r>
    </w:p>
    <w:p w14:paraId="429C4E41" w14:textId="24C9C355" w:rsidR="00A67FF2" w:rsidRPr="00A67FF2" w:rsidRDefault="00A67FF2" w:rsidP="00A67FF2">
      <w:pPr>
        <w:spacing w:line="300" w:lineRule="auto"/>
        <w:ind w:left="3544"/>
        <w:rPr>
          <w:rFonts w:ascii="NewsGotT" w:hAnsi="NewsGotT"/>
          <w:sz w:val="24"/>
          <w:szCs w:val="24"/>
        </w:rPr>
      </w:pPr>
      <w:r w:rsidRPr="00A67FF2">
        <w:rPr>
          <w:rFonts w:ascii="NewsGotT" w:hAnsi="NewsGotT"/>
          <w:sz w:val="24"/>
          <w:szCs w:val="24"/>
        </w:rPr>
        <w:t xml:space="preserve">Diretor do Laboratório </w:t>
      </w:r>
      <w:r>
        <w:rPr>
          <w:rFonts w:ascii="NewsGotT" w:hAnsi="NewsGotT"/>
          <w:sz w:val="24"/>
          <w:szCs w:val="24"/>
        </w:rPr>
        <w:t>e Oficina de Design de Produto</w:t>
      </w:r>
    </w:p>
    <w:p w14:paraId="0172D9D3" w14:textId="77777777" w:rsidR="00A67FF2" w:rsidRPr="00A67FF2" w:rsidRDefault="00A67FF2" w:rsidP="00A67FF2">
      <w:pPr>
        <w:spacing w:line="300" w:lineRule="auto"/>
        <w:ind w:left="3544"/>
        <w:rPr>
          <w:rFonts w:ascii="NewsGotT" w:hAnsi="NewsGotT"/>
          <w:sz w:val="24"/>
          <w:szCs w:val="24"/>
        </w:rPr>
      </w:pPr>
      <w:r w:rsidRPr="00A67FF2">
        <w:rPr>
          <w:rFonts w:ascii="NewsGotT" w:hAnsi="NewsGotT"/>
          <w:sz w:val="24"/>
          <w:szCs w:val="24"/>
        </w:rPr>
        <w:t>Instituto de Design de Guimarães</w:t>
      </w:r>
    </w:p>
    <w:p w14:paraId="2E1B2EB2" w14:textId="77777777" w:rsidR="00A67FF2" w:rsidRPr="00A67FF2" w:rsidRDefault="00A67FF2" w:rsidP="00A67FF2">
      <w:pPr>
        <w:spacing w:line="300" w:lineRule="auto"/>
        <w:ind w:left="3544"/>
        <w:rPr>
          <w:rFonts w:ascii="NewsGotT" w:hAnsi="NewsGotT"/>
          <w:sz w:val="24"/>
          <w:szCs w:val="24"/>
        </w:rPr>
      </w:pPr>
      <w:r w:rsidRPr="00A67FF2">
        <w:rPr>
          <w:rFonts w:ascii="NewsGotT" w:hAnsi="NewsGotT"/>
          <w:sz w:val="24"/>
          <w:szCs w:val="24"/>
        </w:rPr>
        <w:t>Rua da Ramada</w:t>
      </w:r>
    </w:p>
    <w:p w14:paraId="63DB4199" w14:textId="77777777" w:rsidR="00A67FF2" w:rsidRPr="00A67FF2" w:rsidRDefault="00A67FF2" w:rsidP="00A67FF2">
      <w:pPr>
        <w:spacing w:line="300" w:lineRule="auto"/>
        <w:ind w:left="3544"/>
        <w:rPr>
          <w:rFonts w:ascii="NewsGotT" w:hAnsi="NewsGotT"/>
          <w:sz w:val="24"/>
          <w:szCs w:val="24"/>
        </w:rPr>
      </w:pPr>
      <w:r w:rsidRPr="00A67FF2">
        <w:rPr>
          <w:rFonts w:ascii="NewsGotT" w:hAnsi="NewsGotT"/>
          <w:sz w:val="24"/>
          <w:szCs w:val="24"/>
        </w:rPr>
        <w:t>4810-445 Guimarães</w:t>
      </w:r>
    </w:p>
    <w:p w14:paraId="6D70753D" w14:textId="59B82272" w:rsidR="00A67FF2" w:rsidRDefault="00A67FF2" w:rsidP="00A67FF2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080E4B5B" w14:textId="276D90AA" w:rsidR="00A67FF2" w:rsidRDefault="00A67FF2" w:rsidP="00A67FF2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3153A2D9" w14:textId="709B378B" w:rsidR="00A67FF2" w:rsidRDefault="00A67FF2" w:rsidP="00A67FF2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0DAED219" w14:textId="77777777" w:rsidR="00A67FF2" w:rsidRDefault="00A67FF2" w:rsidP="00A67FF2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p w14:paraId="0A835B4E" w14:textId="6C5284A4" w:rsidR="00A67FF2" w:rsidRDefault="00A67FF2" w:rsidP="00A67FF2">
      <w:pPr>
        <w:spacing w:line="300" w:lineRule="auto"/>
        <w:jc w:val="center"/>
        <w:rPr>
          <w:rFonts w:ascii="NewsGotT" w:hAnsi="NewsGotT"/>
          <w:b/>
          <w:sz w:val="24"/>
          <w:szCs w:val="24"/>
        </w:rPr>
      </w:pPr>
    </w:p>
    <w:tbl>
      <w:tblPr>
        <w:tblStyle w:val="TabelacomGrelha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48"/>
      </w:tblGrid>
      <w:tr w:rsidR="00A67FF2" w14:paraId="6D10B719" w14:textId="77777777" w:rsidTr="00A67FF2">
        <w:tc>
          <w:tcPr>
            <w:tcW w:w="3397" w:type="dxa"/>
          </w:tcPr>
          <w:p w14:paraId="50D61212" w14:textId="77777777" w:rsidR="00A67FF2" w:rsidRPr="00A67FF2" w:rsidRDefault="00A67FF2" w:rsidP="00A67FF2">
            <w:pPr>
              <w:spacing w:line="300" w:lineRule="auto"/>
              <w:rPr>
                <w:rFonts w:ascii="NewsGotT" w:hAnsi="NewsGotT"/>
                <w:sz w:val="24"/>
                <w:szCs w:val="24"/>
              </w:rPr>
            </w:pPr>
            <w:r w:rsidRPr="00A67FF2">
              <w:rPr>
                <w:rFonts w:ascii="NewsGotT" w:hAnsi="NewsGotT"/>
                <w:sz w:val="24"/>
                <w:szCs w:val="24"/>
              </w:rPr>
              <w:t>Termo de Responsabilidade</w:t>
            </w:r>
          </w:p>
          <w:p w14:paraId="3F800E83" w14:textId="10E39010" w:rsidR="00A67FF2" w:rsidRPr="00A67FF2" w:rsidRDefault="00A67FF2" w:rsidP="00A67FF2">
            <w:pPr>
              <w:spacing w:line="300" w:lineRule="auto"/>
              <w:rPr>
                <w:rFonts w:ascii="NewsGotT" w:hAnsi="NewsGotT"/>
                <w:sz w:val="24"/>
                <w:szCs w:val="24"/>
              </w:rPr>
            </w:pPr>
            <w:r w:rsidRPr="00A67FF2">
              <w:rPr>
                <w:rFonts w:ascii="NewsGotT" w:hAnsi="NewsGotT"/>
                <w:sz w:val="24"/>
                <w:szCs w:val="24"/>
              </w:rPr>
              <w:t>de Utilizador do LODP</w:t>
            </w:r>
          </w:p>
          <w:p w14:paraId="275DF47C" w14:textId="77777777" w:rsidR="00A67FF2" w:rsidRP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</w:tc>
        <w:tc>
          <w:tcPr>
            <w:tcW w:w="5948" w:type="dxa"/>
          </w:tcPr>
          <w:p w14:paraId="3A517971" w14:textId="14D740F5" w:rsidR="00A67FF2" w:rsidRPr="00A67FF2" w:rsidRDefault="00A67FF2" w:rsidP="00A67FF2">
            <w:pPr>
              <w:spacing w:line="300" w:lineRule="auto"/>
              <w:rPr>
                <w:rFonts w:ascii="NewsGotT" w:hAnsi="NewsGotT"/>
                <w:sz w:val="24"/>
                <w:szCs w:val="24"/>
              </w:rPr>
            </w:pPr>
            <w:r w:rsidRPr="00A67FF2">
              <w:rPr>
                <w:rFonts w:ascii="NewsGotT" w:hAnsi="NewsGotT"/>
                <w:sz w:val="24"/>
                <w:szCs w:val="24"/>
              </w:rPr>
              <w:t xml:space="preserve">Para os devidos efeitos eu, </w:t>
            </w:r>
            <w:r>
              <w:rPr>
                <w:rFonts w:ascii="NewsGotT" w:hAnsi="NewsGotT"/>
                <w:sz w:val="24"/>
                <w:szCs w:val="24"/>
              </w:rPr>
              <w:t>&lt;</w:t>
            </w:r>
            <w:r w:rsidRPr="00A67FF2">
              <w:rPr>
                <w:rFonts w:ascii="NewsGotT" w:hAnsi="NewsGotT"/>
                <w:sz w:val="24"/>
                <w:szCs w:val="24"/>
                <w:highlight w:val="lightGray"/>
              </w:rPr>
              <w:t>nome</w:t>
            </w:r>
            <w:r>
              <w:rPr>
                <w:rFonts w:ascii="NewsGotT" w:hAnsi="NewsGotT"/>
                <w:sz w:val="24"/>
                <w:szCs w:val="24"/>
              </w:rPr>
              <w:t>&gt;</w:t>
            </w:r>
            <w:r w:rsidRPr="00A67FF2">
              <w:rPr>
                <w:rFonts w:ascii="NewsGotT" w:hAnsi="NewsGotT"/>
                <w:sz w:val="24"/>
                <w:szCs w:val="24"/>
              </w:rPr>
              <w:t xml:space="preserve">, portador do </w:t>
            </w:r>
            <w:r>
              <w:rPr>
                <w:rFonts w:ascii="NewsGotT" w:hAnsi="NewsGotT"/>
                <w:sz w:val="24"/>
                <w:szCs w:val="24"/>
              </w:rPr>
              <w:t>CC &lt;</w:t>
            </w:r>
            <w:r w:rsidRPr="00A67FF2">
              <w:rPr>
                <w:rFonts w:ascii="NewsGotT" w:hAnsi="NewsGotT"/>
                <w:sz w:val="24"/>
                <w:szCs w:val="24"/>
                <w:highlight w:val="lightGray"/>
              </w:rPr>
              <w:t>número</w:t>
            </w:r>
            <w:r>
              <w:rPr>
                <w:rFonts w:ascii="NewsGotT" w:hAnsi="NewsGotT"/>
                <w:sz w:val="24"/>
                <w:szCs w:val="24"/>
              </w:rPr>
              <w:t>&gt;</w:t>
            </w:r>
            <w:r w:rsidRPr="00A67FF2">
              <w:rPr>
                <w:rFonts w:ascii="NewsGotT" w:hAnsi="NewsGotT"/>
                <w:sz w:val="24"/>
                <w:szCs w:val="24"/>
              </w:rPr>
              <w:t>,</w:t>
            </w:r>
          </w:p>
          <w:p w14:paraId="1050584D" w14:textId="443B7B5D" w:rsidR="00A67FF2" w:rsidRDefault="00A67FF2" w:rsidP="00576593">
            <w:pPr>
              <w:spacing w:line="300" w:lineRule="auto"/>
              <w:jc w:val="both"/>
              <w:rPr>
                <w:rFonts w:ascii="NewsGotT" w:hAnsi="NewsGotT"/>
                <w:sz w:val="24"/>
                <w:szCs w:val="24"/>
              </w:rPr>
            </w:pPr>
            <w:r w:rsidRPr="00A67FF2">
              <w:rPr>
                <w:rFonts w:ascii="NewsGotT" w:hAnsi="NewsGotT"/>
                <w:sz w:val="24"/>
                <w:szCs w:val="24"/>
              </w:rPr>
              <w:t xml:space="preserve">residente em </w:t>
            </w:r>
            <w:r>
              <w:rPr>
                <w:rFonts w:ascii="NewsGotT" w:hAnsi="NewsGotT"/>
                <w:sz w:val="24"/>
                <w:szCs w:val="24"/>
              </w:rPr>
              <w:t>&lt;</w:t>
            </w:r>
            <w:r w:rsidRPr="00A67FF2">
              <w:rPr>
                <w:rFonts w:ascii="NewsGotT" w:hAnsi="NewsGotT"/>
                <w:sz w:val="24"/>
                <w:szCs w:val="24"/>
                <w:highlight w:val="lightGray"/>
              </w:rPr>
              <w:t>morada</w:t>
            </w:r>
            <w:r>
              <w:rPr>
                <w:rFonts w:ascii="NewsGotT" w:hAnsi="NewsGotT"/>
                <w:sz w:val="24"/>
                <w:szCs w:val="24"/>
              </w:rPr>
              <w:t>&gt;</w:t>
            </w:r>
            <w:r w:rsidRPr="00A67FF2">
              <w:rPr>
                <w:rFonts w:ascii="NewsGotT" w:hAnsi="NewsGotT"/>
                <w:sz w:val="24"/>
                <w:szCs w:val="24"/>
              </w:rPr>
              <w:t>, declaro que li e entendi o</w:t>
            </w:r>
            <w:r w:rsidR="00576593">
              <w:rPr>
                <w:rFonts w:ascii="NewsGotT" w:hAnsi="NewsGotT"/>
                <w:sz w:val="24"/>
                <w:szCs w:val="24"/>
              </w:rPr>
              <w:t xml:space="preserve"> </w:t>
            </w:r>
            <w:r w:rsidRPr="00A67FF2">
              <w:rPr>
                <w:rFonts w:ascii="NewsGotT" w:hAnsi="NewsGotT"/>
                <w:sz w:val="24"/>
                <w:szCs w:val="24"/>
              </w:rPr>
              <w:t xml:space="preserve">Regulamento do Laboratório </w:t>
            </w:r>
            <w:r>
              <w:rPr>
                <w:rFonts w:ascii="NewsGotT" w:hAnsi="NewsGotT"/>
                <w:sz w:val="24"/>
                <w:szCs w:val="24"/>
              </w:rPr>
              <w:t xml:space="preserve">e Oficina de Design de Produto </w:t>
            </w:r>
            <w:r w:rsidRPr="00A67FF2">
              <w:rPr>
                <w:rFonts w:ascii="NewsGotT" w:hAnsi="NewsGotT"/>
                <w:sz w:val="24"/>
                <w:szCs w:val="24"/>
              </w:rPr>
              <w:t>(</w:t>
            </w:r>
            <w:r>
              <w:rPr>
                <w:rFonts w:ascii="NewsGotT" w:hAnsi="NewsGotT"/>
                <w:sz w:val="24"/>
                <w:szCs w:val="24"/>
              </w:rPr>
              <w:t>LO</w:t>
            </w:r>
            <w:r w:rsidRPr="00A67FF2">
              <w:rPr>
                <w:rFonts w:ascii="NewsGotT" w:hAnsi="NewsGotT"/>
                <w:sz w:val="24"/>
                <w:szCs w:val="24"/>
              </w:rPr>
              <w:t>DP) e comprometo-me a</w:t>
            </w:r>
            <w:r>
              <w:rPr>
                <w:rFonts w:ascii="NewsGotT" w:hAnsi="NewsGotT"/>
                <w:sz w:val="24"/>
                <w:szCs w:val="24"/>
              </w:rPr>
              <w:t xml:space="preserve"> </w:t>
            </w:r>
            <w:r w:rsidRPr="00A67FF2">
              <w:rPr>
                <w:rFonts w:ascii="NewsGotT" w:hAnsi="NewsGotT"/>
                <w:sz w:val="24"/>
                <w:szCs w:val="24"/>
              </w:rPr>
              <w:t>cumpri-lo durante o período em que for utilizador do mesmo.</w:t>
            </w:r>
          </w:p>
          <w:p w14:paraId="4A797B60" w14:textId="77777777" w:rsidR="00A67FF2" w:rsidRPr="00A67FF2" w:rsidRDefault="00A67FF2" w:rsidP="00A67FF2">
            <w:pPr>
              <w:spacing w:line="300" w:lineRule="auto"/>
              <w:rPr>
                <w:rFonts w:ascii="NewsGotT" w:hAnsi="NewsGotT"/>
                <w:sz w:val="24"/>
                <w:szCs w:val="24"/>
              </w:rPr>
            </w:pPr>
          </w:p>
          <w:p w14:paraId="75583991" w14:textId="77777777" w:rsidR="00A67FF2" w:rsidRP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  <w:p w14:paraId="54A56756" w14:textId="691DA731" w:rsidR="00A67FF2" w:rsidRP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  <w:r w:rsidRPr="00A67FF2">
              <w:rPr>
                <w:rFonts w:ascii="NewsGotT" w:hAnsi="NewsGotT"/>
                <w:sz w:val="24"/>
                <w:szCs w:val="24"/>
              </w:rPr>
              <w:t xml:space="preserve">Guimarães, </w:t>
            </w:r>
            <w:r w:rsidR="00576593" w:rsidRPr="00576593">
              <w:rPr>
                <w:rFonts w:ascii="NewsGotT" w:hAnsi="NewsGotT"/>
                <w:sz w:val="24"/>
                <w:szCs w:val="24"/>
                <w:highlight w:val="lightGray"/>
              </w:rPr>
              <w:t>dia</w:t>
            </w:r>
            <w:r w:rsidR="00576593">
              <w:rPr>
                <w:rFonts w:ascii="NewsGotT" w:hAnsi="NewsGotT"/>
                <w:sz w:val="24"/>
                <w:szCs w:val="24"/>
              </w:rPr>
              <w:t xml:space="preserve"> de </w:t>
            </w:r>
            <w:r w:rsidR="00576593" w:rsidRPr="00576593">
              <w:rPr>
                <w:rFonts w:ascii="NewsGotT" w:hAnsi="NewsGotT"/>
                <w:sz w:val="24"/>
                <w:szCs w:val="24"/>
                <w:highlight w:val="lightGray"/>
              </w:rPr>
              <w:t>mês</w:t>
            </w:r>
            <w:r w:rsidR="00576593">
              <w:rPr>
                <w:rFonts w:ascii="NewsGotT" w:hAnsi="NewsGotT"/>
                <w:sz w:val="24"/>
                <w:szCs w:val="24"/>
              </w:rPr>
              <w:t xml:space="preserve"> de </w:t>
            </w:r>
            <w:r w:rsidR="00576593" w:rsidRPr="00576593">
              <w:rPr>
                <w:rFonts w:ascii="NewsGotT" w:hAnsi="NewsGotT"/>
                <w:sz w:val="24"/>
                <w:szCs w:val="24"/>
                <w:highlight w:val="lightGray"/>
              </w:rPr>
              <w:t>ano</w:t>
            </w:r>
          </w:p>
          <w:p w14:paraId="687A2B3A" w14:textId="1BB15D87" w:rsid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  <w:p w14:paraId="7E5DB92A" w14:textId="6C957824" w:rsid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  <w:p w14:paraId="3D2EEEE5" w14:textId="31A3E33C" w:rsid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  <w:p w14:paraId="775145DE" w14:textId="03F24406" w:rsidR="00576593" w:rsidRDefault="00576593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  <w:p w14:paraId="00283CBA" w14:textId="22AE54EF" w:rsidR="00576593" w:rsidRDefault="00576593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  <w:p w14:paraId="14FD127F" w14:textId="69A412A1" w:rsidR="00576593" w:rsidRPr="00A67FF2" w:rsidRDefault="00576593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  <w:r>
              <w:rPr>
                <w:rFonts w:ascii="NewsGotT" w:hAnsi="NewsGotT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6B93B0" wp14:editId="78886ADD">
                      <wp:simplePos x="0" y="0"/>
                      <wp:positionH relativeFrom="column">
                        <wp:posOffset>805866</wp:posOffset>
                      </wp:positionH>
                      <wp:positionV relativeFrom="paragraph">
                        <wp:posOffset>94842</wp:posOffset>
                      </wp:positionV>
                      <wp:extent cx="2075755" cy="0"/>
                      <wp:effectExtent l="0" t="0" r="7620" b="12700"/>
                      <wp:wrapNone/>
                      <wp:docPr id="3" name="Conexão Re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757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4C0AED" id="Conexão Reta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5pt,7.45pt" to="226.9pt,7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" strokecolor="gray [1629]" strokeweight=".5pt">
                      <v:stroke joinstyle="miter"/>
                    </v:line>
                  </w:pict>
                </mc:Fallback>
              </mc:AlternateContent>
            </w:r>
          </w:p>
          <w:p w14:paraId="31D939DF" w14:textId="1B6563C6" w:rsidR="00A67FF2" w:rsidRP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  <w:r>
              <w:rPr>
                <w:rFonts w:ascii="NewsGotT" w:hAnsi="NewsGotT"/>
                <w:sz w:val="24"/>
                <w:szCs w:val="24"/>
              </w:rPr>
              <w:t>&lt;</w:t>
            </w:r>
            <w:r w:rsidRPr="00A67FF2">
              <w:rPr>
                <w:rFonts w:ascii="NewsGotT" w:hAnsi="NewsGotT"/>
                <w:sz w:val="24"/>
                <w:szCs w:val="24"/>
                <w:highlight w:val="lightGray"/>
              </w:rPr>
              <w:t>nome</w:t>
            </w:r>
            <w:r>
              <w:rPr>
                <w:rFonts w:ascii="NewsGotT" w:hAnsi="NewsGotT"/>
                <w:sz w:val="24"/>
                <w:szCs w:val="24"/>
              </w:rPr>
              <w:t>&gt;</w:t>
            </w:r>
          </w:p>
          <w:p w14:paraId="758DE5C4" w14:textId="77777777" w:rsidR="00A67FF2" w:rsidRPr="00A67FF2" w:rsidRDefault="00A67FF2" w:rsidP="00A67FF2">
            <w:pPr>
              <w:rPr>
                <w:rFonts w:ascii="NewsGotT" w:hAnsi="NewsGotT"/>
                <w:sz w:val="24"/>
                <w:szCs w:val="24"/>
              </w:rPr>
            </w:pPr>
            <w:r w:rsidRPr="00A67FF2">
              <w:rPr>
                <w:rFonts w:ascii="NewsGotT" w:hAnsi="NewsGotT"/>
                <w:sz w:val="24"/>
                <w:szCs w:val="24"/>
              </w:rPr>
              <w:br w:type="page"/>
            </w:r>
          </w:p>
          <w:p w14:paraId="5A78F30A" w14:textId="77777777" w:rsidR="00A67FF2" w:rsidRPr="00A67FF2" w:rsidRDefault="00A67FF2" w:rsidP="00A67FF2">
            <w:pPr>
              <w:spacing w:line="300" w:lineRule="auto"/>
              <w:jc w:val="center"/>
              <w:rPr>
                <w:rFonts w:ascii="NewsGotT" w:hAnsi="NewsGotT"/>
                <w:sz w:val="24"/>
                <w:szCs w:val="24"/>
              </w:rPr>
            </w:pPr>
          </w:p>
        </w:tc>
      </w:tr>
    </w:tbl>
    <w:p w14:paraId="474BEF2B" w14:textId="77777777" w:rsidR="000E455A" w:rsidRPr="000E455A" w:rsidRDefault="000E455A" w:rsidP="00330A94">
      <w:pPr>
        <w:spacing w:line="300" w:lineRule="auto"/>
        <w:jc w:val="center"/>
        <w:rPr>
          <w:rFonts w:ascii="NewsGotT" w:hAnsi="NewsGotT"/>
        </w:rPr>
      </w:pPr>
    </w:p>
    <w:sectPr w:rsidR="000E455A" w:rsidRPr="000E455A" w:rsidSect="002114B8">
      <w:footerReference w:type="even" r:id="rId9"/>
      <w:type w:val="continuous"/>
      <w:pgSz w:w="11907" w:h="16840"/>
      <w:pgMar w:top="1134" w:right="1134" w:bottom="1134" w:left="1418" w:header="720" w:footer="720" w:gutter="0"/>
      <w:cols w:space="8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53A00" w14:textId="77777777" w:rsidR="00E44713" w:rsidRDefault="00E44713">
      <w:r>
        <w:separator/>
      </w:r>
    </w:p>
  </w:endnote>
  <w:endnote w:type="continuationSeparator" w:id="0">
    <w:p w14:paraId="7695BCBF" w14:textId="77777777" w:rsidR="00E44713" w:rsidRDefault="00E4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NewsGotT">
    <w:panose1 w:val="020B0604020202020204"/>
    <w:charset w:val="00"/>
    <w:family w:val="auto"/>
    <w:pitch w:val="variable"/>
    <w:sig w:usb0="800000AF" w:usb1="000078F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1E04F" w14:textId="77777777" w:rsidR="00AD220D" w:rsidRDefault="00AD220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916FFFB" w14:textId="77777777" w:rsidR="00AD220D" w:rsidRDefault="00AD22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051F4" w14:textId="77777777" w:rsidR="00E44713" w:rsidRDefault="00E44713">
      <w:r>
        <w:separator/>
      </w:r>
    </w:p>
  </w:footnote>
  <w:footnote w:type="continuationSeparator" w:id="0">
    <w:p w14:paraId="09DC5EAB" w14:textId="77777777" w:rsidR="00E44713" w:rsidRDefault="00E44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5081"/>
    <w:multiLevelType w:val="hybridMultilevel"/>
    <w:tmpl w:val="50DA3D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1458C"/>
    <w:multiLevelType w:val="hybridMultilevel"/>
    <w:tmpl w:val="B47212F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E4724"/>
    <w:multiLevelType w:val="hybridMultilevel"/>
    <w:tmpl w:val="D390B9B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C3DF8"/>
    <w:multiLevelType w:val="singleLevel"/>
    <w:tmpl w:val="130C20FC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4" w15:restartNumberingAfterBreak="0">
    <w:nsid w:val="0F8524A2"/>
    <w:multiLevelType w:val="hybridMultilevel"/>
    <w:tmpl w:val="172C567C"/>
    <w:lvl w:ilvl="0" w:tplc="EB6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80D31"/>
    <w:multiLevelType w:val="hybridMultilevel"/>
    <w:tmpl w:val="2E140928"/>
    <w:lvl w:ilvl="0" w:tplc="0D70E1EA">
      <w:start w:val="1"/>
      <w:numFmt w:val="decimal"/>
      <w:lvlText w:val="%1."/>
      <w:lvlJc w:val="left"/>
      <w:pPr>
        <w:ind w:left="720" w:hanging="360"/>
      </w:pPr>
      <w:rPr>
        <w:rFonts w:ascii="NewsGotT" w:hAnsi="NewsGotT"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8713C"/>
    <w:multiLevelType w:val="hybridMultilevel"/>
    <w:tmpl w:val="DA325DB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B4C42"/>
    <w:multiLevelType w:val="hybridMultilevel"/>
    <w:tmpl w:val="9AE61004"/>
    <w:lvl w:ilvl="0" w:tplc="5E32FB0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A15487F"/>
    <w:multiLevelType w:val="hybridMultilevel"/>
    <w:tmpl w:val="C63C9CD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4259B"/>
    <w:multiLevelType w:val="hybridMultilevel"/>
    <w:tmpl w:val="DFF08F06"/>
    <w:lvl w:ilvl="0" w:tplc="79088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357E8"/>
    <w:multiLevelType w:val="hybridMultilevel"/>
    <w:tmpl w:val="301E7984"/>
    <w:lvl w:ilvl="0" w:tplc="EF5EA276">
      <w:start w:val="1"/>
      <w:numFmt w:val="decimal"/>
      <w:lvlText w:val="%1."/>
      <w:lvlJc w:val="left"/>
      <w:pPr>
        <w:ind w:left="720" w:hanging="360"/>
      </w:pPr>
      <w:rPr>
        <w:rFonts w:ascii="NewsGotT" w:hAnsi="NewsGotT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F2EC9"/>
    <w:multiLevelType w:val="hybridMultilevel"/>
    <w:tmpl w:val="C63C9CD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C4DA0"/>
    <w:multiLevelType w:val="hybridMultilevel"/>
    <w:tmpl w:val="79F4E35E"/>
    <w:lvl w:ilvl="0" w:tplc="7188E5F4">
      <w:start w:val="1"/>
      <w:numFmt w:val="decimal"/>
      <w:lvlText w:val="%1."/>
      <w:lvlJc w:val="left"/>
      <w:pPr>
        <w:ind w:left="720" w:hanging="360"/>
      </w:pPr>
      <w:rPr>
        <w:rFonts w:ascii="NewsGotT" w:hAnsi="NewsGotT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70508"/>
    <w:multiLevelType w:val="hybridMultilevel"/>
    <w:tmpl w:val="8AFEBB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C0D27"/>
    <w:multiLevelType w:val="singleLevel"/>
    <w:tmpl w:val="84EE3E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CE27BB9"/>
    <w:multiLevelType w:val="hybridMultilevel"/>
    <w:tmpl w:val="153AA5A4"/>
    <w:lvl w:ilvl="0" w:tplc="2F706BFC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4A2E63"/>
    <w:multiLevelType w:val="hybridMultilevel"/>
    <w:tmpl w:val="A762E546"/>
    <w:lvl w:ilvl="0" w:tplc="0EAE8F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97A61"/>
    <w:multiLevelType w:val="hybridMultilevel"/>
    <w:tmpl w:val="C63C9CD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A5DD3"/>
    <w:multiLevelType w:val="hybridMultilevel"/>
    <w:tmpl w:val="7E261462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A34127"/>
    <w:multiLevelType w:val="singleLevel"/>
    <w:tmpl w:val="9048B81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5032AFB"/>
    <w:multiLevelType w:val="hybridMultilevel"/>
    <w:tmpl w:val="7E261462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9B3B49"/>
    <w:multiLevelType w:val="hybridMultilevel"/>
    <w:tmpl w:val="098C7E82"/>
    <w:lvl w:ilvl="0" w:tplc="E87C98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8F33A28"/>
    <w:multiLevelType w:val="hybridMultilevel"/>
    <w:tmpl w:val="336C215E"/>
    <w:lvl w:ilvl="0" w:tplc="810AC6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4836AA"/>
    <w:multiLevelType w:val="singleLevel"/>
    <w:tmpl w:val="E6ACE42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4" w15:restartNumberingAfterBreak="0">
    <w:nsid w:val="76376533"/>
    <w:multiLevelType w:val="hybridMultilevel"/>
    <w:tmpl w:val="1B7A9D84"/>
    <w:lvl w:ilvl="0" w:tplc="44EA38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D2C26"/>
    <w:multiLevelType w:val="hybridMultilevel"/>
    <w:tmpl w:val="5C44113C"/>
    <w:lvl w:ilvl="0" w:tplc="7188E5F4">
      <w:start w:val="1"/>
      <w:numFmt w:val="decimal"/>
      <w:lvlText w:val="%1."/>
      <w:lvlJc w:val="left"/>
      <w:pPr>
        <w:ind w:left="720" w:hanging="360"/>
      </w:pPr>
      <w:rPr>
        <w:rFonts w:ascii="NewsGotT" w:hAnsi="NewsGotT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317D0"/>
    <w:multiLevelType w:val="singleLevel"/>
    <w:tmpl w:val="78FCD0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7B06570A"/>
    <w:multiLevelType w:val="hybridMultilevel"/>
    <w:tmpl w:val="AEF68912"/>
    <w:lvl w:ilvl="0" w:tplc="78FCD01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3"/>
  </w:num>
  <w:num w:numId="4">
    <w:abstractNumId w:val="3"/>
  </w:num>
  <w:num w:numId="5">
    <w:abstractNumId w:val="14"/>
  </w:num>
  <w:num w:numId="6">
    <w:abstractNumId w:val="7"/>
  </w:num>
  <w:num w:numId="7">
    <w:abstractNumId w:val="21"/>
  </w:num>
  <w:num w:numId="8">
    <w:abstractNumId w:val="22"/>
  </w:num>
  <w:num w:numId="9">
    <w:abstractNumId w:val="1"/>
  </w:num>
  <w:num w:numId="10">
    <w:abstractNumId w:val="15"/>
  </w:num>
  <w:num w:numId="11">
    <w:abstractNumId w:val="2"/>
  </w:num>
  <w:num w:numId="12">
    <w:abstractNumId w:val="8"/>
  </w:num>
  <w:num w:numId="13">
    <w:abstractNumId w:val="18"/>
  </w:num>
  <w:num w:numId="14">
    <w:abstractNumId w:val="6"/>
  </w:num>
  <w:num w:numId="15">
    <w:abstractNumId w:val="5"/>
  </w:num>
  <w:num w:numId="16">
    <w:abstractNumId w:val="17"/>
  </w:num>
  <w:num w:numId="17">
    <w:abstractNumId w:val="10"/>
  </w:num>
  <w:num w:numId="18">
    <w:abstractNumId w:val="16"/>
  </w:num>
  <w:num w:numId="19">
    <w:abstractNumId w:val="11"/>
  </w:num>
  <w:num w:numId="20">
    <w:abstractNumId w:val="25"/>
  </w:num>
  <w:num w:numId="21">
    <w:abstractNumId w:val="20"/>
  </w:num>
  <w:num w:numId="22">
    <w:abstractNumId w:val="24"/>
  </w:num>
  <w:num w:numId="23">
    <w:abstractNumId w:val="12"/>
  </w:num>
  <w:num w:numId="24">
    <w:abstractNumId w:val="4"/>
  </w:num>
  <w:num w:numId="25">
    <w:abstractNumId w:val="0"/>
  </w:num>
  <w:num w:numId="26">
    <w:abstractNumId w:val="13"/>
  </w:num>
  <w:num w:numId="27">
    <w:abstractNumId w:val="2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0D"/>
    <w:rsid w:val="000016FD"/>
    <w:rsid w:val="00004085"/>
    <w:rsid w:val="00004565"/>
    <w:rsid w:val="00012890"/>
    <w:rsid w:val="00016736"/>
    <w:rsid w:val="00021DE9"/>
    <w:rsid w:val="00022790"/>
    <w:rsid w:val="00023F9D"/>
    <w:rsid w:val="00046D37"/>
    <w:rsid w:val="00050304"/>
    <w:rsid w:val="0005695A"/>
    <w:rsid w:val="00063479"/>
    <w:rsid w:val="000741D8"/>
    <w:rsid w:val="00074987"/>
    <w:rsid w:val="000926DB"/>
    <w:rsid w:val="000A0305"/>
    <w:rsid w:val="000A40F4"/>
    <w:rsid w:val="000B003F"/>
    <w:rsid w:val="000C0EDC"/>
    <w:rsid w:val="000C2FCD"/>
    <w:rsid w:val="000D5FA3"/>
    <w:rsid w:val="000E455A"/>
    <w:rsid w:val="000F1553"/>
    <w:rsid w:val="000F5902"/>
    <w:rsid w:val="000F6BF8"/>
    <w:rsid w:val="00102995"/>
    <w:rsid w:val="0013191E"/>
    <w:rsid w:val="001326B3"/>
    <w:rsid w:val="001335EC"/>
    <w:rsid w:val="00137A67"/>
    <w:rsid w:val="001578D0"/>
    <w:rsid w:val="0017556A"/>
    <w:rsid w:val="001810A0"/>
    <w:rsid w:val="00192199"/>
    <w:rsid w:val="00192767"/>
    <w:rsid w:val="00196C87"/>
    <w:rsid w:val="001A03C5"/>
    <w:rsid w:val="001A11CE"/>
    <w:rsid w:val="001A18AB"/>
    <w:rsid w:val="001A4823"/>
    <w:rsid w:val="001A69DE"/>
    <w:rsid w:val="001C5730"/>
    <w:rsid w:val="001C5F94"/>
    <w:rsid w:val="001D2E79"/>
    <w:rsid w:val="001E2823"/>
    <w:rsid w:val="001E74CD"/>
    <w:rsid w:val="001F1BD2"/>
    <w:rsid w:val="001F1BD5"/>
    <w:rsid w:val="001F1F4E"/>
    <w:rsid w:val="00206FA1"/>
    <w:rsid w:val="00210138"/>
    <w:rsid w:val="002114B8"/>
    <w:rsid w:val="00214FF2"/>
    <w:rsid w:val="00236650"/>
    <w:rsid w:val="00263741"/>
    <w:rsid w:val="00263CE4"/>
    <w:rsid w:val="002A0C80"/>
    <w:rsid w:val="002A371B"/>
    <w:rsid w:val="002A39DC"/>
    <w:rsid w:val="002A47D2"/>
    <w:rsid w:val="002A7DD6"/>
    <w:rsid w:val="002B3001"/>
    <w:rsid w:val="002F48F3"/>
    <w:rsid w:val="002F732A"/>
    <w:rsid w:val="003041AB"/>
    <w:rsid w:val="00313DDE"/>
    <w:rsid w:val="003224BF"/>
    <w:rsid w:val="003279F5"/>
    <w:rsid w:val="00330A94"/>
    <w:rsid w:val="00346379"/>
    <w:rsid w:val="00346535"/>
    <w:rsid w:val="0035016C"/>
    <w:rsid w:val="00352FF8"/>
    <w:rsid w:val="0035406B"/>
    <w:rsid w:val="003544D7"/>
    <w:rsid w:val="0036390B"/>
    <w:rsid w:val="00367BD7"/>
    <w:rsid w:val="00371CFE"/>
    <w:rsid w:val="00372750"/>
    <w:rsid w:val="00373D6C"/>
    <w:rsid w:val="003910C1"/>
    <w:rsid w:val="003B26F6"/>
    <w:rsid w:val="003B282D"/>
    <w:rsid w:val="003C058C"/>
    <w:rsid w:val="003C418C"/>
    <w:rsid w:val="003C5361"/>
    <w:rsid w:val="003D077D"/>
    <w:rsid w:val="003E0646"/>
    <w:rsid w:val="003F4B4C"/>
    <w:rsid w:val="003F795D"/>
    <w:rsid w:val="004022D5"/>
    <w:rsid w:val="0040239C"/>
    <w:rsid w:val="00440EED"/>
    <w:rsid w:val="00445A06"/>
    <w:rsid w:val="00452B77"/>
    <w:rsid w:val="00462174"/>
    <w:rsid w:val="00462270"/>
    <w:rsid w:val="00463788"/>
    <w:rsid w:val="00465871"/>
    <w:rsid w:val="00473F53"/>
    <w:rsid w:val="004744CE"/>
    <w:rsid w:val="00482666"/>
    <w:rsid w:val="004873FE"/>
    <w:rsid w:val="004906C3"/>
    <w:rsid w:val="00491148"/>
    <w:rsid w:val="004A4B5F"/>
    <w:rsid w:val="004A70E1"/>
    <w:rsid w:val="004B1301"/>
    <w:rsid w:val="004C2817"/>
    <w:rsid w:val="004C4EA5"/>
    <w:rsid w:val="004D0C69"/>
    <w:rsid w:val="004D50BF"/>
    <w:rsid w:val="004D7823"/>
    <w:rsid w:val="004E22D9"/>
    <w:rsid w:val="004F0D2A"/>
    <w:rsid w:val="004F1BAF"/>
    <w:rsid w:val="004F1E7A"/>
    <w:rsid w:val="004F3296"/>
    <w:rsid w:val="00501565"/>
    <w:rsid w:val="00503D5B"/>
    <w:rsid w:val="00513ADF"/>
    <w:rsid w:val="005217A4"/>
    <w:rsid w:val="005260A7"/>
    <w:rsid w:val="00532A83"/>
    <w:rsid w:val="00541437"/>
    <w:rsid w:val="005476EC"/>
    <w:rsid w:val="00547EE5"/>
    <w:rsid w:val="00556D7F"/>
    <w:rsid w:val="005622DA"/>
    <w:rsid w:val="005627F5"/>
    <w:rsid w:val="00574076"/>
    <w:rsid w:val="00576593"/>
    <w:rsid w:val="00577754"/>
    <w:rsid w:val="00587A22"/>
    <w:rsid w:val="00591411"/>
    <w:rsid w:val="00594114"/>
    <w:rsid w:val="005A7C2C"/>
    <w:rsid w:val="005B14BB"/>
    <w:rsid w:val="005B5850"/>
    <w:rsid w:val="005C40E9"/>
    <w:rsid w:val="005C61B5"/>
    <w:rsid w:val="005D1DFA"/>
    <w:rsid w:val="005D4F4F"/>
    <w:rsid w:val="005F0D03"/>
    <w:rsid w:val="005F1814"/>
    <w:rsid w:val="005F58BA"/>
    <w:rsid w:val="006037C4"/>
    <w:rsid w:val="00615B80"/>
    <w:rsid w:val="00624A70"/>
    <w:rsid w:val="00624F72"/>
    <w:rsid w:val="00631CA0"/>
    <w:rsid w:val="00633D96"/>
    <w:rsid w:val="00646683"/>
    <w:rsid w:val="006539BD"/>
    <w:rsid w:val="006649EE"/>
    <w:rsid w:val="006B5A58"/>
    <w:rsid w:val="006C20AB"/>
    <w:rsid w:val="006D1F18"/>
    <w:rsid w:val="006E51FA"/>
    <w:rsid w:val="006F1246"/>
    <w:rsid w:val="007146AD"/>
    <w:rsid w:val="00720C8A"/>
    <w:rsid w:val="00723834"/>
    <w:rsid w:val="00725276"/>
    <w:rsid w:val="0073498C"/>
    <w:rsid w:val="00737659"/>
    <w:rsid w:val="00737796"/>
    <w:rsid w:val="007402CC"/>
    <w:rsid w:val="00761267"/>
    <w:rsid w:val="00762A25"/>
    <w:rsid w:val="0076385B"/>
    <w:rsid w:val="00766C1B"/>
    <w:rsid w:val="007700D6"/>
    <w:rsid w:val="00773451"/>
    <w:rsid w:val="00777373"/>
    <w:rsid w:val="007819A2"/>
    <w:rsid w:val="00795B13"/>
    <w:rsid w:val="0079627B"/>
    <w:rsid w:val="007A5CC4"/>
    <w:rsid w:val="007A6DA4"/>
    <w:rsid w:val="007B2064"/>
    <w:rsid w:val="007C6452"/>
    <w:rsid w:val="007D5F06"/>
    <w:rsid w:val="007F42CB"/>
    <w:rsid w:val="00802542"/>
    <w:rsid w:val="00805AFB"/>
    <w:rsid w:val="0082133A"/>
    <w:rsid w:val="008379A1"/>
    <w:rsid w:val="00845DC4"/>
    <w:rsid w:val="008569D0"/>
    <w:rsid w:val="008813EB"/>
    <w:rsid w:val="008A6FEF"/>
    <w:rsid w:val="008B04BE"/>
    <w:rsid w:val="008C4242"/>
    <w:rsid w:val="008C54F6"/>
    <w:rsid w:val="008D28B1"/>
    <w:rsid w:val="008D3184"/>
    <w:rsid w:val="008D55A3"/>
    <w:rsid w:val="008E124A"/>
    <w:rsid w:val="008E46B3"/>
    <w:rsid w:val="008F2AA4"/>
    <w:rsid w:val="008F5FC7"/>
    <w:rsid w:val="008F6BF3"/>
    <w:rsid w:val="00903737"/>
    <w:rsid w:val="009105C1"/>
    <w:rsid w:val="0091099C"/>
    <w:rsid w:val="00910F40"/>
    <w:rsid w:val="009120F2"/>
    <w:rsid w:val="009135F7"/>
    <w:rsid w:val="009254A1"/>
    <w:rsid w:val="00931738"/>
    <w:rsid w:val="0093614B"/>
    <w:rsid w:val="00943EF8"/>
    <w:rsid w:val="00956754"/>
    <w:rsid w:val="00960C47"/>
    <w:rsid w:val="0096157E"/>
    <w:rsid w:val="009633CE"/>
    <w:rsid w:val="009650FA"/>
    <w:rsid w:val="009765B1"/>
    <w:rsid w:val="00984AB9"/>
    <w:rsid w:val="009961E2"/>
    <w:rsid w:val="009B182A"/>
    <w:rsid w:val="009B48C8"/>
    <w:rsid w:val="009D2B19"/>
    <w:rsid w:val="009D7677"/>
    <w:rsid w:val="009E35BE"/>
    <w:rsid w:val="009E4BFB"/>
    <w:rsid w:val="00A00E33"/>
    <w:rsid w:val="00A03722"/>
    <w:rsid w:val="00A10052"/>
    <w:rsid w:val="00A15359"/>
    <w:rsid w:val="00A27835"/>
    <w:rsid w:val="00A310D7"/>
    <w:rsid w:val="00A475D3"/>
    <w:rsid w:val="00A53D1E"/>
    <w:rsid w:val="00A56EB7"/>
    <w:rsid w:val="00A62648"/>
    <w:rsid w:val="00A67FF2"/>
    <w:rsid w:val="00A80311"/>
    <w:rsid w:val="00A81DF3"/>
    <w:rsid w:val="00A83BE7"/>
    <w:rsid w:val="00A91B4B"/>
    <w:rsid w:val="00A97C59"/>
    <w:rsid w:val="00AA2D20"/>
    <w:rsid w:val="00AA5E41"/>
    <w:rsid w:val="00AB55F4"/>
    <w:rsid w:val="00AB61BF"/>
    <w:rsid w:val="00AC3B11"/>
    <w:rsid w:val="00AC6114"/>
    <w:rsid w:val="00AD220D"/>
    <w:rsid w:val="00AD361D"/>
    <w:rsid w:val="00AE7CD3"/>
    <w:rsid w:val="00AF22F8"/>
    <w:rsid w:val="00B01A02"/>
    <w:rsid w:val="00B025BC"/>
    <w:rsid w:val="00B02895"/>
    <w:rsid w:val="00B16A05"/>
    <w:rsid w:val="00B2182A"/>
    <w:rsid w:val="00B30B9B"/>
    <w:rsid w:val="00B33A56"/>
    <w:rsid w:val="00B425F1"/>
    <w:rsid w:val="00B50805"/>
    <w:rsid w:val="00B5351E"/>
    <w:rsid w:val="00B61B6F"/>
    <w:rsid w:val="00B74D27"/>
    <w:rsid w:val="00B75C35"/>
    <w:rsid w:val="00B76F77"/>
    <w:rsid w:val="00B874A2"/>
    <w:rsid w:val="00B950FF"/>
    <w:rsid w:val="00BB0C47"/>
    <w:rsid w:val="00BB358D"/>
    <w:rsid w:val="00BC6F10"/>
    <w:rsid w:val="00BE0B9C"/>
    <w:rsid w:val="00BE2262"/>
    <w:rsid w:val="00BF42ED"/>
    <w:rsid w:val="00C02256"/>
    <w:rsid w:val="00C145C1"/>
    <w:rsid w:val="00C334BF"/>
    <w:rsid w:val="00C33F5E"/>
    <w:rsid w:val="00C46EBD"/>
    <w:rsid w:val="00C51DC1"/>
    <w:rsid w:val="00C5492E"/>
    <w:rsid w:val="00C66913"/>
    <w:rsid w:val="00C73FE5"/>
    <w:rsid w:val="00C922B5"/>
    <w:rsid w:val="00C9235F"/>
    <w:rsid w:val="00C92F47"/>
    <w:rsid w:val="00CA27F8"/>
    <w:rsid w:val="00CA2BAB"/>
    <w:rsid w:val="00CC5D61"/>
    <w:rsid w:val="00CC5EAE"/>
    <w:rsid w:val="00CD2C63"/>
    <w:rsid w:val="00CE2229"/>
    <w:rsid w:val="00CF2155"/>
    <w:rsid w:val="00D031B5"/>
    <w:rsid w:val="00D06056"/>
    <w:rsid w:val="00D078F6"/>
    <w:rsid w:val="00D11AFB"/>
    <w:rsid w:val="00D14147"/>
    <w:rsid w:val="00D34A34"/>
    <w:rsid w:val="00D42D55"/>
    <w:rsid w:val="00D47FD1"/>
    <w:rsid w:val="00D51BF6"/>
    <w:rsid w:val="00D6098E"/>
    <w:rsid w:val="00D6284D"/>
    <w:rsid w:val="00D63850"/>
    <w:rsid w:val="00D63CB4"/>
    <w:rsid w:val="00D77F20"/>
    <w:rsid w:val="00D903A3"/>
    <w:rsid w:val="00D93C9A"/>
    <w:rsid w:val="00D94E72"/>
    <w:rsid w:val="00DA3485"/>
    <w:rsid w:val="00DB0972"/>
    <w:rsid w:val="00DC37C3"/>
    <w:rsid w:val="00DC5D51"/>
    <w:rsid w:val="00DE3043"/>
    <w:rsid w:val="00DF1FA6"/>
    <w:rsid w:val="00DF4343"/>
    <w:rsid w:val="00E06517"/>
    <w:rsid w:val="00E1718A"/>
    <w:rsid w:val="00E37566"/>
    <w:rsid w:val="00E37585"/>
    <w:rsid w:val="00E44713"/>
    <w:rsid w:val="00E65968"/>
    <w:rsid w:val="00E67778"/>
    <w:rsid w:val="00E714E8"/>
    <w:rsid w:val="00E73F36"/>
    <w:rsid w:val="00E74226"/>
    <w:rsid w:val="00E77A6D"/>
    <w:rsid w:val="00E93F9F"/>
    <w:rsid w:val="00E971A5"/>
    <w:rsid w:val="00EA1319"/>
    <w:rsid w:val="00EB1B74"/>
    <w:rsid w:val="00EB375E"/>
    <w:rsid w:val="00EB79D7"/>
    <w:rsid w:val="00ED38F7"/>
    <w:rsid w:val="00EF0AC2"/>
    <w:rsid w:val="00EF5D16"/>
    <w:rsid w:val="00F0209B"/>
    <w:rsid w:val="00F04167"/>
    <w:rsid w:val="00F348C8"/>
    <w:rsid w:val="00F45133"/>
    <w:rsid w:val="00F5033F"/>
    <w:rsid w:val="00F60184"/>
    <w:rsid w:val="00F605DF"/>
    <w:rsid w:val="00F623F6"/>
    <w:rsid w:val="00F65259"/>
    <w:rsid w:val="00F7425F"/>
    <w:rsid w:val="00F76122"/>
    <w:rsid w:val="00F858BA"/>
    <w:rsid w:val="00F85D4D"/>
    <w:rsid w:val="00F90291"/>
    <w:rsid w:val="00F972C3"/>
    <w:rsid w:val="00F974D5"/>
    <w:rsid w:val="00FA2A79"/>
    <w:rsid w:val="00FA60E6"/>
    <w:rsid w:val="00FA7135"/>
    <w:rsid w:val="00FB076B"/>
    <w:rsid w:val="00FB3D8B"/>
    <w:rsid w:val="00FB4EA1"/>
    <w:rsid w:val="00FE534C"/>
    <w:rsid w:val="00FE7D45"/>
    <w:rsid w:val="00FF3885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9B698"/>
  <w15:chartTrackingRefBased/>
  <w15:docId w15:val="{E6CBD4B7-A60F-E640-9BC9-0A8E2673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customStyle="1" w:styleId="Cabealho2">
    <w:name w:val="Cabeçalho 2"/>
    <w:basedOn w:val="Normal"/>
    <w:next w:val="Normal"/>
    <w:qFormat/>
    <w:pPr>
      <w:keepNext/>
      <w:ind w:left="284"/>
      <w:jc w:val="both"/>
      <w:outlineLvl w:val="1"/>
    </w:pPr>
    <w:rPr>
      <w:b/>
    </w:rPr>
  </w:style>
  <w:style w:type="paragraph" w:styleId="Avanodecorpodetexto">
    <w:name w:val="Body Text Indent"/>
    <w:basedOn w:val="Normal"/>
    <w:semiHidden/>
    <w:pPr>
      <w:ind w:left="284"/>
      <w:jc w:val="both"/>
    </w:pPr>
  </w:style>
  <w:style w:type="paragraph" w:styleId="Corpodetexto">
    <w:name w:val="Body Text"/>
    <w:basedOn w:val="Normal"/>
    <w:link w:val="CorpodetextoCarter"/>
    <w:semiHidden/>
    <w:pPr>
      <w:jc w:val="both"/>
    </w:pPr>
    <w:rPr>
      <w:lang w:val="x-none"/>
    </w:rPr>
  </w:style>
  <w:style w:type="paragraph" w:styleId="Ttulo">
    <w:name w:val="Title"/>
    <w:basedOn w:val="Normal"/>
    <w:qFormat/>
    <w:pPr>
      <w:jc w:val="center"/>
    </w:pPr>
    <w:rPr>
      <w:b/>
      <w:sz w:val="24"/>
    </w:rPr>
  </w:style>
  <w:style w:type="paragraph" w:styleId="Rodap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  <w:semiHidden/>
  </w:style>
  <w:style w:type="paragraph" w:styleId="Avanodecorpodetexto2">
    <w:name w:val="Body Text Indent 2"/>
    <w:basedOn w:val="Normal"/>
    <w:semiHidden/>
    <w:pPr>
      <w:ind w:left="284" w:hanging="284"/>
      <w:jc w:val="both"/>
    </w:pPr>
  </w:style>
  <w:style w:type="character" w:styleId="Refdecomentrio">
    <w:name w:val="annotation reference"/>
    <w:uiPriority w:val="99"/>
    <w:semiHidden/>
    <w:unhideWhenUsed/>
    <w:rsid w:val="00D34A3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D34A34"/>
    <w:rPr>
      <w:lang w:eastAsia="x-none"/>
    </w:rPr>
  </w:style>
  <w:style w:type="character" w:customStyle="1" w:styleId="TextodecomentrioCarter">
    <w:name w:val="Texto de comentário Caráter"/>
    <w:link w:val="Textodecomentrio"/>
    <w:uiPriority w:val="99"/>
    <w:rsid w:val="00D34A34"/>
    <w:rPr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34A34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D34A34"/>
    <w:rPr>
      <w:b/>
      <w:bCs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34A34"/>
    <w:rPr>
      <w:rFonts w:ascii="Tahoma" w:hAnsi="Tahoma"/>
      <w:sz w:val="16"/>
      <w:szCs w:val="16"/>
      <w:lang w:eastAsia="x-none"/>
    </w:rPr>
  </w:style>
  <w:style w:type="character" w:customStyle="1" w:styleId="TextodebaloCarter">
    <w:name w:val="Texto de balão Caráter"/>
    <w:link w:val="Textodebalo"/>
    <w:uiPriority w:val="99"/>
    <w:semiHidden/>
    <w:rsid w:val="00D34A34"/>
    <w:rPr>
      <w:rFonts w:ascii="Tahoma" w:hAnsi="Tahoma" w:cs="Tahoma"/>
      <w:sz w:val="16"/>
      <w:szCs w:val="16"/>
      <w:lang w:val="pt-PT"/>
    </w:rPr>
  </w:style>
  <w:style w:type="character" w:styleId="Hiperligao">
    <w:name w:val="Hyperlink"/>
    <w:uiPriority w:val="99"/>
    <w:unhideWhenUsed/>
    <w:rsid w:val="00192199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FB4EA1"/>
    <w:pPr>
      <w:tabs>
        <w:tab w:val="center" w:pos="4419"/>
        <w:tab w:val="right" w:pos="8838"/>
      </w:tabs>
    </w:pPr>
    <w:rPr>
      <w:lang w:eastAsia="x-none"/>
    </w:rPr>
  </w:style>
  <w:style w:type="character" w:customStyle="1" w:styleId="CabealhoCarter">
    <w:name w:val="Cabeçalho Caráter"/>
    <w:link w:val="Cabealho"/>
    <w:uiPriority w:val="99"/>
    <w:rsid w:val="00FB4EA1"/>
    <w:rPr>
      <w:lang w:val="pt-PT"/>
    </w:rPr>
  </w:style>
  <w:style w:type="paragraph" w:styleId="Reviso">
    <w:name w:val="Revision"/>
    <w:hidden/>
    <w:uiPriority w:val="71"/>
    <w:rsid w:val="00C5492E"/>
    <w:rPr>
      <w:lang w:eastAsia="en-US"/>
    </w:rPr>
  </w:style>
  <w:style w:type="character" w:customStyle="1" w:styleId="CorpodetextoCarter">
    <w:name w:val="Corpo de texto Caráter"/>
    <w:link w:val="Corpodetexto"/>
    <w:semiHidden/>
    <w:rsid w:val="00A27835"/>
    <w:rPr>
      <w:lang w:eastAsia="en-US"/>
    </w:rPr>
  </w:style>
  <w:style w:type="paragraph" w:styleId="PargrafodaLista">
    <w:name w:val="List Paragraph"/>
    <w:basedOn w:val="Normal"/>
    <w:uiPriority w:val="34"/>
    <w:qFormat/>
    <w:rsid w:val="001810A0"/>
    <w:pPr>
      <w:ind w:left="708"/>
    </w:pPr>
  </w:style>
  <w:style w:type="paragraph" w:styleId="Legenda">
    <w:name w:val="caption"/>
    <w:basedOn w:val="Normal"/>
    <w:next w:val="Normal"/>
    <w:uiPriority w:val="35"/>
    <w:unhideWhenUsed/>
    <w:qFormat/>
    <w:rsid w:val="00513ADF"/>
    <w:rPr>
      <w:b/>
      <w:bCs/>
    </w:rPr>
  </w:style>
  <w:style w:type="table" w:customStyle="1" w:styleId="Tabelacomgrelha">
    <w:name w:val="Tabela com grelha"/>
    <w:basedOn w:val="Tabelanormal"/>
    <w:uiPriority w:val="59"/>
    <w:rsid w:val="00214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615B80"/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615B80"/>
    <w:rPr>
      <w:lang w:eastAsia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15B80"/>
    <w:rPr>
      <w:vertAlign w:val="superscript"/>
    </w:rPr>
  </w:style>
  <w:style w:type="table" w:styleId="TabelacomGrelha0">
    <w:name w:val="Table Grid"/>
    <w:basedOn w:val="Tabelanormal"/>
    <w:uiPriority w:val="59"/>
    <w:rsid w:val="00A67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arcter">
    <w:name w:val="Corpo de texto Carácter"/>
    <w:semiHidden/>
    <w:rsid w:val="00A67F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aguiar\Local%20Settings\Temporary%20Internet%20Files\Content.IE5\2TTZMEHY\REG-LEC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F7DDC-1193-E446-BE10-74184268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Settings\aguiar\Local Settings\Temporary Internet Files\Content.IE5\2TTZMEHY\REG-LEC2.DOT</Template>
  <TotalTime>0</TotalTime>
  <Pages>1</Pages>
  <Words>77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REGULAMENTO</vt:lpstr>
      <vt:lpstr>REGULAMENTO</vt:lpstr>
    </vt:vector>
  </TitlesOfParts>
  <Company>Universidade do Minho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</dc:title>
  <dc:subject/>
  <dc:creator>Aguiar;Samuel Ribeiro</dc:creator>
  <cp:keywords/>
  <cp:lastModifiedBy>Paulo Cruz</cp:lastModifiedBy>
  <cp:revision>2</cp:revision>
  <cp:lastPrinted>2022-09-29T10:54:00Z</cp:lastPrinted>
  <dcterms:created xsi:type="dcterms:W3CDTF">2022-09-29T10:59:00Z</dcterms:created>
  <dcterms:modified xsi:type="dcterms:W3CDTF">2022-09-29T10:59:00Z</dcterms:modified>
</cp:coreProperties>
</file>